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AE4874" w:rsidRDefault="00AE4874" w:rsidP="00AE4874">
      <w:pPr>
        <w:spacing w:line="480" w:lineRule="auto"/>
        <w:jc w:val="center"/>
        <w:rPr>
          <w:rFonts w:ascii="Times New Roman" w:hAnsi="Times New Roman" w:cs="Times New Roman"/>
          <w:sz w:val="24"/>
          <w:szCs w:val="24"/>
        </w:rPr>
      </w:pPr>
    </w:p>
    <w:p w:rsidR="0080412D" w:rsidRDefault="00AE4874" w:rsidP="00AE4874">
      <w:pPr>
        <w:spacing w:line="480" w:lineRule="auto"/>
        <w:jc w:val="center"/>
        <w:rPr>
          <w:rFonts w:ascii="Times New Roman" w:hAnsi="Times New Roman" w:cs="Times New Roman"/>
          <w:sz w:val="24"/>
          <w:szCs w:val="24"/>
        </w:rPr>
      </w:pPr>
      <w:r>
        <w:rPr>
          <w:rFonts w:ascii="Times New Roman" w:hAnsi="Times New Roman" w:cs="Times New Roman"/>
          <w:sz w:val="24"/>
          <w:szCs w:val="24"/>
        </w:rPr>
        <w:t>Canada and China</w:t>
      </w:r>
    </w:p>
    <w:p w:rsidR="00AE4874" w:rsidRDefault="00AE4874" w:rsidP="00AE48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4874" w:rsidRDefault="00AE4874" w:rsidP="00AE48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4874" w:rsidRPr="00AE4874" w:rsidRDefault="00AE4874" w:rsidP="00AE4874">
      <w:pPr>
        <w:rPr>
          <w:rFonts w:ascii="Times New Roman" w:hAnsi="Times New Roman" w:cs="Times New Roman"/>
          <w:sz w:val="24"/>
          <w:szCs w:val="24"/>
        </w:rPr>
      </w:pPr>
    </w:p>
    <w:p w:rsidR="00AE4874" w:rsidRPr="00AE4874" w:rsidRDefault="00AE4874" w:rsidP="00AE4874">
      <w:pPr>
        <w:rPr>
          <w:rFonts w:ascii="Times New Roman" w:hAnsi="Times New Roman" w:cs="Times New Roman"/>
          <w:sz w:val="24"/>
          <w:szCs w:val="24"/>
        </w:rPr>
      </w:pPr>
    </w:p>
    <w:p w:rsidR="00AE4874" w:rsidRPr="00AE4874" w:rsidRDefault="00AE4874" w:rsidP="00AE4874">
      <w:pPr>
        <w:rPr>
          <w:rFonts w:ascii="Times New Roman" w:hAnsi="Times New Roman" w:cs="Times New Roman"/>
          <w:sz w:val="24"/>
          <w:szCs w:val="24"/>
        </w:rPr>
      </w:pPr>
    </w:p>
    <w:p w:rsidR="00AE4874" w:rsidRDefault="00AE4874" w:rsidP="00AE4874">
      <w:pPr>
        <w:rPr>
          <w:rFonts w:ascii="Times New Roman" w:hAnsi="Times New Roman" w:cs="Times New Roman"/>
          <w:sz w:val="24"/>
          <w:szCs w:val="24"/>
        </w:rPr>
      </w:pPr>
    </w:p>
    <w:p w:rsidR="00AE4874" w:rsidRDefault="00AE4874" w:rsidP="00AE4874">
      <w:pPr>
        <w:rPr>
          <w:rFonts w:ascii="Times New Roman" w:hAnsi="Times New Roman" w:cs="Times New Roman"/>
          <w:sz w:val="24"/>
          <w:szCs w:val="24"/>
        </w:rPr>
      </w:pPr>
    </w:p>
    <w:p w:rsidR="00AE4874" w:rsidRDefault="00AE4874" w:rsidP="00AE4874">
      <w:pPr>
        <w:rPr>
          <w:rFonts w:ascii="Times New Roman" w:hAnsi="Times New Roman" w:cs="Times New Roman"/>
          <w:sz w:val="24"/>
          <w:szCs w:val="24"/>
        </w:rPr>
      </w:pPr>
    </w:p>
    <w:p w:rsidR="00AE4874" w:rsidRDefault="00AE4874" w:rsidP="00AE4874">
      <w:pPr>
        <w:rPr>
          <w:rFonts w:ascii="Times New Roman" w:hAnsi="Times New Roman" w:cs="Times New Roman"/>
          <w:sz w:val="24"/>
          <w:szCs w:val="24"/>
        </w:rPr>
      </w:pPr>
    </w:p>
    <w:p w:rsidR="00AE4874" w:rsidRDefault="00AE4874" w:rsidP="00AE4874">
      <w:pPr>
        <w:jc w:val="center"/>
        <w:rPr>
          <w:rFonts w:ascii="Times New Roman" w:hAnsi="Times New Roman" w:cs="Times New Roman"/>
          <w:sz w:val="24"/>
          <w:szCs w:val="24"/>
        </w:rPr>
      </w:pPr>
      <w:r>
        <w:rPr>
          <w:rFonts w:ascii="Times New Roman" w:hAnsi="Times New Roman" w:cs="Times New Roman"/>
          <w:sz w:val="24"/>
          <w:szCs w:val="24"/>
        </w:rPr>
        <w:lastRenderedPageBreak/>
        <w:t>Canada and China</w:t>
      </w:r>
    </w:p>
    <w:p w:rsidR="00C11006" w:rsidRDefault="00C11006" w:rsidP="00AE4874">
      <w:pP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52CBFCB2" wp14:editId="76AA2B87">
            <wp:simplePos x="0" y="0"/>
            <wp:positionH relativeFrom="column">
              <wp:posOffset>590550</wp:posOffset>
            </wp:positionH>
            <wp:positionV relativeFrom="paragraph">
              <wp:posOffset>762000</wp:posOffset>
            </wp:positionV>
            <wp:extent cx="5686425" cy="5248275"/>
            <wp:effectExtent l="0" t="0" r="9525" b="9525"/>
            <wp:wrapSquare wrapText="bothSides"/>
            <wp:docPr id="1" name="Picture 1" descr="C:\Users\User\Documents\china-map-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hina-map-7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6425" cy="5248275"/>
                    </a:xfrm>
                    <a:prstGeom prst="rect">
                      <a:avLst/>
                    </a:prstGeom>
                    <a:noFill/>
                    <a:ln>
                      <a:noFill/>
                    </a:ln>
                  </pic:spPr>
                </pic:pic>
              </a:graphicData>
            </a:graphic>
          </wp:anchor>
        </w:drawing>
      </w:r>
      <w:r>
        <w:rPr>
          <w:rFonts w:ascii="Times New Roman" w:hAnsi="Times New Roman" w:cs="Times New Roman"/>
          <w:sz w:val="24"/>
          <w:szCs w:val="24"/>
        </w:rPr>
        <w:br w:type="textWrapping" w:clear="all"/>
      </w:r>
      <w:r w:rsidRPr="00C11006">
        <w:rPr>
          <w:rFonts w:ascii="Times New Roman" w:hAnsi="Times New Roman" w:cs="Times New Roman"/>
          <w:b/>
          <w:sz w:val="24"/>
          <w:szCs w:val="24"/>
        </w:rPr>
        <w:t>Map with Major Cities and Physical Characteristics</w:t>
      </w: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P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AE4874" w:rsidRDefault="00AE4874"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rPr>
          <w:rFonts w:ascii="Times New Roman" w:hAnsi="Times New Roman" w:cs="Times New Roman"/>
          <w:sz w:val="24"/>
          <w:szCs w:val="24"/>
        </w:rPr>
      </w:pP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Size relative to Canada: Canada covers 9.98million square kilometers and China covers 9.98 square miles.</w:t>
      </w: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World Region: Canada is in North America while China is in Asia.</w:t>
      </w: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Capital City: The capital city of Canada is Ottawa while the capital city of China is Beijing.</w:t>
      </w: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Population: </w:t>
      </w:r>
      <w:r w:rsidR="009E5951">
        <w:rPr>
          <w:rFonts w:ascii="Times New Roman" w:hAnsi="Times New Roman" w:cs="Times New Roman"/>
          <w:sz w:val="24"/>
          <w:szCs w:val="24"/>
        </w:rPr>
        <w:t xml:space="preserve">Canada has a population of 37,412,852 while </w:t>
      </w:r>
      <w:r>
        <w:rPr>
          <w:rFonts w:ascii="Times New Roman" w:hAnsi="Times New Roman" w:cs="Times New Roman"/>
          <w:sz w:val="24"/>
          <w:szCs w:val="24"/>
        </w:rPr>
        <w:t xml:space="preserve">China has a population of </w:t>
      </w:r>
      <w:r w:rsidR="009E5951">
        <w:rPr>
          <w:rFonts w:ascii="Times New Roman" w:hAnsi="Times New Roman" w:cs="Times New Roman"/>
          <w:sz w:val="24"/>
          <w:szCs w:val="24"/>
        </w:rPr>
        <w:t>1,403,500,365.</w:t>
      </w: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Language (s) spoken:</w:t>
      </w:r>
      <w:r w:rsidR="009E5951">
        <w:rPr>
          <w:rFonts w:ascii="Times New Roman" w:hAnsi="Times New Roman" w:cs="Times New Roman"/>
          <w:sz w:val="24"/>
          <w:szCs w:val="24"/>
        </w:rPr>
        <w:t xml:space="preserve"> Canadians speak English and French while Chinese speak Standard Chinese, Mongolian, Uyghur, Tibetan, and </w:t>
      </w:r>
      <w:proofErr w:type="spellStart"/>
      <w:r w:rsidR="009E5951">
        <w:rPr>
          <w:rFonts w:ascii="Times New Roman" w:hAnsi="Times New Roman" w:cs="Times New Roman"/>
          <w:sz w:val="24"/>
          <w:szCs w:val="24"/>
        </w:rPr>
        <w:t>Zhuang</w:t>
      </w:r>
      <w:proofErr w:type="spellEnd"/>
      <w:r w:rsidR="009E5951">
        <w:rPr>
          <w:rFonts w:ascii="Times New Roman" w:hAnsi="Times New Roman" w:cs="Times New Roman"/>
          <w:sz w:val="24"/>
          <w:szCs w:val="24"/>
        </w:rPr>
        <w:t>.</w:t>
      </w:r>
    </w:p>
    <w:p w:rsidR="00C11006" w:rsidRDefault="00C11006" w:rsidP="00C11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GDP per capita:</w:t>
      </w:r>
      <w:r w:rsidR="009E5951">
        <w:rPr>
          <w:rFonts w:ascii="Times New Roman" w:hAnsi="Times New Roman" w:cs="Times New Roman"/>
          <w:sz w:val="24"/>
          <w:szCs w:val="24"/>
        </w:rPr>
        <w:t xml:space="preserve"> Canada has a GDP per capita of 59106.97 Canadian Dollars while China has a GDP per capita of 11585.88 Canadian Dollars.</w:t>
      </w:r>
    </w:p>
    <w:p w:rsidR="009E5951" w:rsidRDefault="009E5951" w:rsidP="009E5951">
      <w:pPr>
        <w:spacing w:line="480" w:lineRule="auto"/>
        <w:rPr>
          <w:rFonts w:ascii="Times New Roman" w:hAnsi="Times New Roman" w:cs="Times New Roman"/>
          <w:sz w:val="24"/>
          <w:szCs w:val="24"/>
        </w:rPr>
      </w:pPr>
      <w:r>
        <w:rPr>
          <w:rFonts w:ascii="Times New Roman" w:hAnsi="Times New Roman" w:cs="Times New Roman"/>
          <w:sz w:val="24"/>
          <w:szCs w:val="24"/>
        </w:rPr>
        <w:t>When it is noon in Ottawa, it is midnight in Beijing.</w:t>
      </w:r>
    </w:p>
    <w:p w:rsidR="009C2E43" w:rsidRDefault="009C2E43" w:rsidP="009E5951">
      <w:pPr>
        <w:spacing w:line="480" w:lineRule="auto"/>
        <w:rPr>
          <w:rFonts w:ascii="Times New Roman" w:hAnsi="Times New Roman" w:cs="Times New Roman"/>
          <w:b/>
          <w:sz w:val="24"/>
          <w:szCs w:val="24"/>
        </w:rPr>
      </w:pPr>
      <w:r w:rsidRPr="009C2E43">
        <w:rPr>
          <w:rFonts w:ascii="Times New Roman" w:hAnsi="Times New Roman" w:cs="Times New Roman"/>
          <w:b/>
          <w:sz w:val="24"/>
          <w:szCs w:val="24"/>
        </w:rPr>
        <w:t>Geographical Background</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Climate: Canada has a continental climate that is characterized by cold winters and hot summers.</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Labor Force: Canada has a labor force of 19.34 million people that work majorly in agriculture (2%), manufacturing (13%), construction (6%)</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services (76%), and others (3%)</w:t>
      </w:r>
      <w:r w:rsidR="00272509">
        <w:rPr>
          <w:rFonts w:ascii="Times New Roman" w:hAnsi="Times New Roman" w:cs="Times New Roman"/>
          <w:sz w:val="24"/>
          <w:szCs w:val="24"/>
        </w:rPr>
        <w:t xml:space="preserve"> </w:t>
      </w:r>
      <w:proofErr w:type="gramStart"/>
      <w:r w:rsidR="00272509">
        <w:rPr>
          <w:rFonts w:ascii="Times New Roman" w:hAnsi="Times New Roman" w:cs="Times New Roman"/>
          <w:sz w:val="24"/>
          <w:szCs w:val="24"/>
        </w:rPr>
        <w:t>(Nation Mater, 2019)</w:t>
      </w:r>
      <w:r>
        <w:rPr>
          <w:rFonts w:ascii="Times New Roman" w:hAnsi="Times New Roman" w:cs="Times New Roman"/>
          <w:sz w:val="24"/>
          <w:szCs w:val="24"/>
        </w:rPr>
        <w:t>.</w:t>
      </w:r>
      <w:proofErr w:type="gramEnd"/>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 xml:space="preserve">Government: Canada </w:t>
      </w:r>
      <w:r w:rsidR="00872002">
        <w:rPr>
          <w:rFonts w:ascii="Times New Roman" w:hAnsi="Times New Roman" w:cs="Times New Roman"/>
          <w:sz w:val="24"/>
          <w:szCs w:val="24"/>
        </w:rPr>
        <w:t>had federal constitutional monarchy composes a queen (Elizabeth II), Governor General (Julie Payette), and Prime Minister (Justin Trudeau).</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Trade Relations:</w:t>
      </w:r>
      <w:r w:rsidR="00872002">
        <w:rPr>
          <w:rFonts w:ascii="Times New Roman" w:hAnsi="Times New Roman" w:cs="Times New Roman"/>
          <w:sz w:val="24"/>
          <w:szCs w:val="24"/>
        </w:rPr>
        <w:t xml:space="preserve"> Canada exports include: mineral fuels, vehicles, machinery, gems and precious metals, wood, plastic and plastic articles, electrical machinery, aircraft and spacecraft, aluminum, </w:t>
      </w:r>
      <w:r w:rsidR="00872002">
        <w:rPr>
          <w:rFonts w:ascii="Times New Roman" w:hAnsi="Times New Roman" w:cs="Times New Roman"/>
          <w:sz w:val="24"/>
          <w:szCs w:val="24"/>
        </w:rPr>
        <w:lastRenderedPageBreak/>
        <w:t>and paper while its imports include: vehicles, machinery, electrical machinery, mineral fuels, plastics, optical, technical, and medical equipment, pharmaceuticals, iron and steel articles, furniture, and precious metals.</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Trade Relations with China:</w:t>
      </w:r>
      <w:r w:rsidR="00872002">
        <w:rPr>
          <w:rFonts w:ascii="Times New Roman" w:hAnsi="Times New Roman" w:cs="Times New Roman"/>
          <w:sz w:val="24"/>
          <w:szCs w:val="24"/>
        </w:rPr>
        <w:t xml:space="preserve">  Canada-China trade relations can be traced back to 1942 when Canada sent an envoy to the China to recognize the People’s Republic of China after the Chinese Civil War. In this regard, China became Canada’s major trading partner in the Asian continent since the latter could export its goods to the Chinese market while import the same for its domestic market. </w:t>
      </w:r>
      <w:r w:rsidR="00DA3852">
        <w:rPr>
          <w:rFonts w:ascii="Times New Roman" w:hAnsi="Times New Roman" w:cs="Times New Roman"/>
          <w:sz w:val="24"/>
          <w:szCs w:val="24"/>
        </w:rPr>
        <w:t>Positive perception of the Chinese by the Canadians facilitated trade between the two countries.</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Current Competition:</w:t>
      </w:r>
      <w:r w:rsidR="00DA3852">
        <w:rPr>
          <w:rFonts w:ascii="Times New Roman" w:hAnsi="Times New Roman" w:cs="Times New Roman"/>
          <w:sz w:val="24"/>
          <w:szCs w:val="24"/>
        </w:rPr>
        <w:t xml:space="preserve"> China National is a petroleum corporation that deals in oil and gas. It is ranked fourth in the Fortune Global 500. The company produces approximately54 billion cubic meters of natural gas.</w:t>
      </w:r>
    </w:p>
    <w:p w:rsidR="009C2E43" w:rsidRDefault="009C2E43" w:rsidP="009E5951">
      <w:pPr>
        <w:spacing w:line="480" w:lineRule="auto"/>
        <w:rPr>
          <w:rFonts w:ascii="Times New Roman" w:hAnsi="Times New Roman" w:cs="Times New Roman"/>
          <w:sz w:val="24"/>
          <w:szCs w:val="24"/>
        </w:rPr>
      </w:pPr>
      <w:r>
        <w:rPr>
          <w:rFonts w:ascii="Times New Roman" w:hAnsi="Times New Roman" w:cs="Times New Roman"/>
          <w:sz w:val="24"/>
          <w:szCs w:val="24"/>
        </w:rPr>
        <w:t xml:space="preserve">Education opportunities: </w:t>
      </w:r>
      <w:r w:rsidR="00272509">
        <w:rPr>
          <w:rFonts w:ascii="Times New Roman" w:hAnsi="Times New Roman" w:cs="Times New Roman"/>
          <w:sz w:val="24"/>
          <w:szCs w:val="24"/>
        </w:rPr>
        <w:t xml:space="preserve">Major </w:t>
      </w:r>
      <w:proofErr w:type="spellStart"/>
      <w:r w:rsidR="00DA3852">
        <w:rPr>
          <w:rFonts w:ascii="Times New Roman" w:hAnsi="Times New Roman" w:cs="Times New Roman"/>
          <w:sz w:val="24"/>
          <w:szCs w:val="24"/>
        </w:rPr>
        <w:t>ost</w:t>
      </w:r>
      <w:proofErr w:type="spellEnd"/>
      <w:r w:rsidR="00DA3852">
        <w:rPr>
          <w:rFonts w:ascii="Times New Roman" w:hAnsi="Times New Roman" w:cs="Times New Roman"/>
          <w:sz w:val="24"/>
          <w:szCs w:val="24"/>
        </w:rPr>
        <w:t xml:space="preserve">-secondary institutions in China include: </w:t>
      </w:r>
      <w:proofErr w:type="spellStart"/>
      <w:r w:rsidR="00DA3852">
        <w:rPr>
          <w:rFonts w:ascii="Times New Roman" w:hAnsi="Times New Roman" w:cs="Times New Roman"/>
          <w:sz w:val="24"/>
          <w:szCs w:val="24"/>
        </w:rPr>
        <w:t>Fudan</w:t>
      </w:r>
      <w:proofErr w:type="spellEnd"/>
      <w:r w:rsidR="00DA3852">
        <w:rPr>
          <w:rFonts w:ascii="Times New Roman" w:hAnsi="Times New Roman" w:cs="Times New Roman"/>
          <w:sz w:val="24"/>
          <w:szCs w:val="24"/>
        </w:rPr>
        <w:t xml:space="preserve"> University</w:t>
      </w:r>
      <w:r w:rsidR="00272509">
        <w:rPr>
          <w:rFonts w:ascii="Times New Roman" w:hAnsi="Times New Roman" w:cs="Times New Roman"/>
          <w:sz w:val="24"/>
          <w:szCs w:val="24"/>
        </w:rPr>
        <w:t xml:space="preserve">, University of Science and Technology of China, </w:t>
      </w:r>
      <w:proofErr w:type="spellStart"/>
      <w:r w:rsidR="00272509">
        <w:rPr>
          <w:rFonts w:ascii="Times New Roman" w:hAnsi="Times New Roman" w:cs="Times New Roman"/>
          <w:sz w:val="24"/>
          <w:szCs w:val="24"/>
        </w:rPr>
        <w:t>Zheijang</w:t>
      </w:r>
      <w:proofErr w:type="spellEnd"/>
      <w:r w:rsidR="00272509">
        <w:rPr>
          <w:rFonts w:ascii="Times New Roman" w:hAnsi="Times New Roman" w:cs="Times New Roman"/>
          <w:sz w:val="24"/>
          <w:szCs w:val="24"/>
        </w:rPr>
        <w:t xml:space="preserve"> University, </w:t>
      </w:r>
      <w:proofErr w:type="spellStart"/>
      <w:r w:rsidR="00272509">
        <w:rPr>
          <w:rFonts w:ascii="Times New Roman" w:hAnsi="Times New Roman" w:cs="Times New Roman"/>
          <w:sz w:val="24"/>
          <w:szCs w:val="24"/>
        </w:rPr>
        <w:t>Najing</w:t>
      </w:r>
      <w:proofErr w:type="spellEnd"/>
      <w:r w:rsidR="00272509">
        <w:rPr>
          <w:rFonts w:ascii="Times New Roman" w:hAnsi="Times New Roman" w:cs="Times New Roman"/>
          <w:sz w:val="24"/>
          <w:szCs w:val="24"/>
        </w:rPr>
        <w:t xml:space="preserve"> University, and Sun </w:t>
      </w:r>
      <w:proofErr w:type="spellStart"/>
      <w:r w:rsidR="00272509">
        <w:rPr>
          <w:rFonts w:ascii="Times New Roman" w:hAnsi="Times New Roman" w:cs="Times New Roman"/>
          <w:sz w:val="24"/>
          <w:szCs w:val="24"/>
        </w:rPr>
        <w:t>Yat-sen</w:t>
      </w:r>
      <w:proofErr w:type="spellEnd"/>
      <w:r w:rsidR="00272509">
        <w:rPr>
          <w:rFonts w:ascii="Times New Roman" w:hAnsi="Times New Roman" w:cs="Times New Roman"/>
          <w:sz w:val="24"/>
          <w:szCs w:val="24"/>
        </w:rPr>
        <w:t xml:space="preserve"> University.</w:t>
      </w:r>
    </w:p>
    <w:p w:rsidR="00272509" w:rsidRDefault="00272509" w:rsidP="009E5951">
      <w:pPr>
        <w:spacing w:line="480" w:lineRule="auto"/>
        <w:rPr>
          <w:rFonts w:ascii="Times New Roman" w:hAnsi="Times New Roman" w:cs="Times New Roman"/>
          <w:sz w:val="24"/>
          <w:szCs w:val="24"/>
        </w:rPr>
      </w:pPr>
    </w:p>
    <w:p w:rsidR="00272509" w:rsidRDefault="00272509" w:rsidP="009E5951">
      <w:pPr>
        <w:spacing w:line="480" w:lineRule="auto"/>
        <w:rPr>
          <w:rFonts w:ascii="Times New Roman" w:hAnsi="Times New Roman" w:cs="Times New Roman"/>
          <w:sz w:val="24"/>
          <w:szCs w:val="24"/>
        </w:rPr>
      </w:pPr>
    </w:p>
    <w:p w:rsidR="00272509" w:rsidRDefault="00272509" w:rsidP="009E5951">
      <w:pPr>
        <w:spacing w:line="480" w:lineRule="auto"/>
        <w:rPr>
          <w:rFonts w:ascii="Times New Roman" w:hAnsi="Times New Roman" w:cs="Times New Roman"/>
          <w:sz w:val="24"/>
          <w:szCs w:val="24"/>
        </w:rPr>
      </w:pPr>
    </w:p>
    <w:p w:rsidR="00272509" w:rsidRDefault="00272509" w:rsidP="009E5951">
      <w:pPr>
        <w:spacing w:line="480" w:lineRule="auto"/>
        <w:rPr>
          <w:rFonts w:ascii="Times New Roman" w:hAnsi="Times New Roman" w:cs="Times New Roman"/>
          <w:sz w:val="24"/>
          <w:szCs w:val="24"/>
        </w:rPr>
      </w:pPr>
    </w:p>
    <w:p w:rsidR="00272509" w:rsidRDefault="00272509" w:rsidP="009E5951">
      <w:pPr>
        <w:spacing w:line="480" w:lineRule="auto"/>
        <w:rPr>
          <w:rFonts w:ascii="Times New Roman" w:hAnsi="Times New Roman" w:cs="Times New Roman"/>
          <w:sz w:val="24"/>
          <w:szCs w:val="24"/>
        </w:rPr>
      </w:pPr>
    </w:p>
    <w:p w:rsidR="00272509" w:rsidRDefault="00272509" w:rsidP="002725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72509" w:rsidRDefault="00272509" w:rsidP="00272509">
      <w:pPr>
        <w:spacing w:line="480" w:lineRule="auto"/>
        <w:rPr>
          <w:rFonts w:ascii="Times New Roman" w:hAnsi="Times New Roman" w:cs="Times New Roman"/>
          <w:sz w:val="24"/>
          <w:szCs w:val="24"/>
        </w:rPr>
      </w:pPr>
      <w:r>
        <w:rPr>
          <w:rFonts w:ascii="Times New Roman" w:hAnsi="Times New Roman" w:cs="Times New Roman"/>
          <w:sz w:val="24"/>
          <w:szCs w:val="24"/>
        </w:rPr>
        <w:t xml:space="preserve">Nation Master. </w:t>
      </w:r>
      <w:proofErr w:type="gramStart"/>
      <w:r>
        <w:rPr>
          <w:rFonts w:ascii="Times New Roman" w:hAnsi="Times New Roman" w:cs="Times New Roman"/>
          <w:sz w:val="24"/>
          <w:szCs w:val="24"/>
        </w:rPr>
        <w:t>(2019). Canada labor stats.</w:t>
      </w:r>
      <w:proofErr w:type="gramEnd"/>
      <w:r>
        <w:rPr>
          <w:rFonts w:ascii="Times New Roman" w:hAnsi="Times New Roman" w:cs="Times New Roman"/>
          <w:sz w:val="24"/>
          <w:szCs w:val="24"/>
        </w:rPr>
        <w:t xml:space="preserve"> Retrieved from</w:t>
      </w:r>
    </w:p>
    <w:p w:rsidR="00272509" w:rsidRPr="009C2E43" w:rsidRDefault="00272509" w:rsidP="0027250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272509">
          <w:rPr>
            <w:rStyle w:val="Hyperlink"/>
            <w:rFonts w:ascii="Times New Roman" w:hAnsi="Times New Roman" w:cs="Times New Roman"/>
            <w:sz w:val="24"/>
            <w:szCs w:val="24"/>
          </w:rPr>
          <w:t>https://www.nationmaster.com/country-info/profiles/Canada/Labor</w:t>
        </w:r>
      </w:hyperlink>
      <w:bookmarkStart w:id="0" w:name="_GoBack"/>
      <w:bookmarkEnd w:id="0"/>
    </w:p>
    <w:sectPr w:rsidR="00272509" w:rsidRPr="009C2E43" w:rsidSect="00AE487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0E9" w:rsidRDefault="000D10E9" w:rsidP="00AE4874">
      <w:pPr>
        <w:spacing w:after="0" w:line="240" w:lineRule="auto"/>
      </w:pPr>
      <w:r>
        <w:separator/>
      </w:r>
    </w:p>
  </w:endnote>
  <w:endnote w:type="continuationSeparator" w:id="0">
    <w:p w:rsidR="000D10E9" w:rsidRDefault="000D10E9" w:rsidP="00AE4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0E9" w:rsidRDefault="000D10E9" w:rsidP="00AE4874">
      <w:pPr>
        <w:spacing w:after="0" w:line="240" w:lineRule="auto"/>
      </w:pPr>
      <w:r>
        <w:separator/>
      </w:r>
    </w:p>
  </w:footnote>
  <w:footnote w:type="continuationSeparator" w:id="0">
    <w:p w:rsidR="000D10E9" w:rsidRDefault="000D10E9" w:rsidP="00AE48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874" w:rsidRPr="00AE4874" w:rsidRDefault="00AE4874" w:rsidP="00AE4874">
    <w:pPr>
      <w:pStyle w:val="Header"/>
      <w:spacing w:line="480" w:lineRule="auto"/>
      <w:rPr>
        <w:rFonts w:ascii="Times New Roman" w:hAnsi="Times New Roman" w:cs="Times New Roman"/>
        <w:sz w:val="24"/>
        <w:szCs w:val="24"/>
      </w:rPr>
    </w:pPr>
    <w:r w:rsidRPr="00AE4874">
      <w:rPr>
        <w:rFonts w:ascii="Times New Roman" w:hAnsi="Times New Roman" w:cs="Times New Roman"/>
        <w:sz w:val="24"/>
        <w:szCs w:val="24"/>
      </w:rPr>
      <w:t xml:space="preserve">CANADA AND CHINA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45186132"/>
        <w:docPartObj>
          <w:docPartGallery w:val="Page Numbers (Top of Page)"/>
          <w:docPartUnique/>
        </w:docPartObj>
      </w:sdtPr>
      <w:sdtEndPr>
        <w:rPr>
          <w:noProof/>
        </w:rPr>
      </w:sdtEndPr>
      <w:sdtContent>
        <w:r w:rsidRPr="00AE4874">
          <w:rPr>
            <w:rFonts w:ascii="Times New Roman" w:hAnsi="Times New Roman" w:cs="Times New Roman"/>
            <w:sz w:val="24"/>
            <w:szCs w:val="24"/>
          </w:rPr>
          <w:fldChar w:fldCharType="begin"/>
        </w:r>
        <w:r w:rsidRPr="00AE4874">
          <w:rPr>
            <w:rFonts w:ascii="Times New Roman" w:hAnsi="Times New Roman" w:cs="Times New Roman"/>
            <w:sz w:val="24"/>
            <w:szCs w:val="24"/>
          </w:rPr>
          <w:instrText xml:space="preserve"> PAGE   \* MERGEFORMAT </w:instrText>
        </w:r>
        <w:r w:rsidRPr="00AE4874">
          <w:rPr>
            <w:rFonts w:ascii="Times New Roman" w:hAnsi="Times New Roman" w:cs="Times New Roman"/>
            <w:sz w:val="24"/>
            <w:szCs w:val="24"/>
          </w:rPr>
          <w:fldChar w:fldCharType="separate"/>
        </w:r>
        <w:r w:rsidR="00272509">
          <w:rPr>
            <w:rFonts w:ascii="Times New Roman" w:hAnsi="Times New Roman" w:cs="Times New Roman"/>
            <w:noProof/>
            <w:sz w:val="24"/>
            <w:szCs w:val="24"/>
          </w:rPr>
          <w:t>5</w:t>
        </w:r>
        <w:r w:rsidRPr="00AE4874">
          <w:rPr>
            <w:rFonts w:ascii="Times New Roman" w:hAnsi="Times New Roman" w:cs="Times New Roman"/>
            <w:noProof/>
            <w:sz w:val="24"/>
            <w:szCs w:val="24"/>
          </w:rPr>
          <w:fldChar w:fldCharType="end"/>
        </w:r>
      </w:sdtContent>
    </w:sdt>
  </w:p>
  <w:p w:rsidR="00AE4874" w:rsidRDefault="00AE48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874" w:rsidRPr="00AE4874" w:rsidRDefault="00AE4874" w:rsidP="00AE487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E4874">
      <w:rPr>
        <w:rFonts w:ascii="Times New Roman" w:hAnsi="Times New Roman" w:cs="Times New Roman"/>
        <w:sz w:val="24"/>
        <w:szCs w:val="24"/>
      </w:rPr>
      <w:t>CANADA AND CHINA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874">
      <w:rPr>
        <w:rFonts w:ascii="Times New Roman" w:hAnsi="Times New Roman" w:cs="Times New Roman"/>
        <w:sz w:val="24"/>
        <w:szCs w:val="24"/>
      </w:rPr>
      <w:t xml:space="preserve"> </w:t>
    </w:r>
    <w:sdt>
      <w:sdtPr>
        <w:rPr>
          <w:rFonts w:ascii="Times New Roman" w:hAnsi="Times New Roman" w:cs="Times New Roman"/>
          <w:sz w:val="24"/>
          <w:szCs w:val="24"/>
        </w:rPr>
        <w:id w:val="1998758154"/>
        <w:docPartObj>
          <w:docPartGallery w:val="Page Numbers (Top of Page)"/>
          <w:docPartUnique/>
        </w:docPartObj>
      </w:sdtPr>
      <w:sdtEndPr>
        <w:rPr>
          <w:noProof/>
        </w:rPr>
      </w:sdtEndPr>
      <w:sdtContent>
        <w:r w:rsidRPr="00AE4874">
          <w:rPr>
            <w:rFonts w:ascii="Times New Roman" w:hAnsi="Times New Roman" w:cs="Times New Roman"/>
            <w:sz w:val="24"/>
            <w:szCs w:val="24"/>
          </w:rPr>
          <w:fldChar w:fldCharType="begin"/>
        </w:r>
        <w:r w:rsidRPr="00AE4874">
          <w:rPr>
            <w:rFonts w:ascii="Times New Roman" w:hAnsi="Times New Roman" w:cs="Times New Roman"/>
            <w:sz w:val="24"/>
            <w:szCs w:val="24"/>
          </w:rPr>
          <w:instrText xml:space="preserve"> PAGE   \* MERGEFORMAT </w:instrText>
        </w:r>
        <w:r w:rsidRPr="00AE4874">
          <w:rPr>
            <w:rFonts w:ascii="Times New Roman" w:hAnsi="Times New Roman" w:cs="Times New Roman"/>
            <w:sz w:val="24"/>
            <w:szCs w:val="24"/>
          </w:rPr>
          <w:fldChar w:fldCharType="separate"/>
        </w:r>
        <w:r w:rsidR="00C11006">
          <w:rPr>
            <w:rFonts w:ascii="Times New Roman" w:hAnsi="Times New Roman" w:cs="Times New Roman"/>
            <w:noProof/>
            <w:sz w:val="24"/>
            <w:szCs w:val="24"/>
          </w:rPr>
          <w:t>1</w:t>
        </w:r>
        <w:r w:rsidRPr="00AE4874">
          <w:rPr>
            <w:rFonts w:ascii="Times New Roman" w:hAnsi="Times New Roman" w:cs="Times New Roman"/>
            <w:noProof/>
            <w:sz w:val="24"/>
            <w:szCs w:val="24"/>
          </w:rPr>
          <w:fldChar w:fldCharType="end"/>
        </w:r>
      </w:sdtContent>
    </w:sdt>
  </w:p>
  <w:p w:rsidR="00AE4874" w:rsidRDefault="00AE48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F3045"/>
    <w:multiLevelType w:val="hybridMultilevel"/>
    <w:tmpl w:val="F842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874"/>
    <w:rsid w:val="000D10E9"/>
    <w:rsid w:val="001D2666"/>
    <w:rsid w:val="00272509"/>
    <w:rsid w:val="003A5ADE"/>
    <w:rsid w:val="00872002"/>
    <w:rsid w:val="009C2E43"/>
    <w:rsid w:val="009E5951"/>
    <w:rsid w:val="00AE4874"/>
    <w:rsid w:val="00BD4F4E"/>
    <w:rsid w:val="00C11006"/>
    <w:rsid w:val="00DA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74"/>
  </w:style>
  <w:style w:type="paragraph" w:styleId="Footer">
    <w:name w:val="footer"/>
    <w:basedOn w:val="Normal"/>
    <w:link w:val="FooterChar"/>
    <w:uiPriority w:val="99"/>
    <w:unhideWhenUsed/>
    <w:rsid w:val="00AE4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74"/>
  </w:style>
  <w:style w:type="paragraph" w:styleId="BalloonText">
    <w:name w:val="Balloon Text"/>
    <w:basedOn w:val="Normal"/>
    <w:link w:val="BalloonTextChar"/>
    <w:uiPriority w:val="99"/>
    <w:semiHidden/>
    <w:unhideWhenUsed/>
    <w:rsid w:val="003A5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ADE"/>
    <w:rPr>
      <w:rFonts w:ascii="Tahoma" w:hAnsi="Tahoma" w:cs="Tahoma"/>
      <w:sz w:val="16"/>
      <w:szCs w:val="16"/>
    </w:rPr>
  </w:style>
  <w:style w:type="paragraph" w:styleId="ListParagraph">
    <w:name w:val="List Paragraph"/>
    <w:basedOn w:val="Normal"/>
    <w:uiPriority w:val="34"/>
    <w:qFormat/>
    <w:rsid w:val="00C11006"/>
    <w:pPr>
      <w:ind w:left="720"/>
      <w:contextualSpacing/>
    </w:pPr>
  </w:style>
  <w:style w:type="character" w:styleId="Hyperlink">
    <w:name w:val="Hyperlink"/>
    <w:basedOn w:val="DefaultParagraphFont"/>
    <w:uiPriority w:val="99"/>
    <w:unhideWhenUsed/>
    <w:rsid w:val="002725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74"/>
  </w:style>
  <w:style w:type="paragraph" w:styleId="Footer">
    <w:name w:val="footer"/>
    <w:basedOn w:val="Normal"/>
    <w:link w:val="FooterChar"/>
    <w:uiPriority w:val="99"/>
    <w:unhideWhenUsed/>
    <w:rsid w:val="00AE4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74"/>
  </w:style>
  <w:style w:type="paragraph" w:styleId="BalloonText">
    <w:name w:val="Balloon Text"/>
    <w:basedOn w:val="Normal"/>
    <w:link w:val="BalloonTextChar"/>
    <w:uiPriority w:val="99"/>
    <w:semiHidden/>
    <w:unhideWhenUsed/>
    <w:rsid w:val="003A5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ADE"/>
    <w:rPr>
      <w:rFonts w:ascii="Tahoma" w:hAnsi="Tahoma" w:cs="Tahoma"/>
      <w:sz w:val="16"/>
      <w:szCs w:val="16"/>
    </w:rPr>
  </w:style>
  <w:style w:type="paragraph" w:styleId="ListParagraph">
    <w:name w:val="List Paragraph"/>
    <w:basedOn w:val="Normal"/>
    <w:uiPriority w:val="34"/>
    <w:qFormat/>
    <w:rsid w:val="00C11006"/>
    <w:pPr>
      <w:ind w:left="720"/>
      <w:contextualSpacing/>
    </w:pPr>
  </w:style>
  <w:style w:type="character" w:styleId="Hyperlink">
    <w:name w:val="Hyperlink"/>
    <w:basedOn w:val="DefaultParagraphFont"/>
    <w:uiPriority w:val="99"/>
    <w:unhideWhenUsed/>
    <w:rsid w:val="002725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tionmaster.com/country-info/profiles/Canada/L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2019-06-29T03:09:00Z</dcterms:created>
  <dcterms:modified xsi:type="dcterms:W3CDTF">2019-06-29T04:16:00Z</dcterms:modified>
</cp:coreProperties>
</file>